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06196" w14:textId="62F10B7B" w:rsidR="000C48EA" w:rsidRPr="0079414C" w:rsidRDefault="00CC4AE9" w:rsidP="0079414C">
      <w:pPr>
        <w:spacing w:line="276" w:lineRule="auto"/>
        <w:jc w:val="center"/>
        <w:rPr>
          <w:b/>
        </w:rPr>
      </w:pPr>
      <w:r w:rsidRPr="0079414C">
        <w:rPr>
          <w:b/>
          <w:noProof/>
          <w:lang w:val="de-AT" w:eastAsia="de-AT"/>
        </w:rPr>
        <w:drawing>
          <wp:inline distT="0" distB="0" distL="0" distR="0" wp14:anchorId="49AC8E58" wp14:editId="28E06621">
            <wp:extent cx="4290695" cy="861928"/>
            <wp:effectExtent l="0" t="0" r="1905" b="1905"/>
            <wp:docPr id="1" name="Bild 1" descr="Macintosh HD:Users:daniela:Desktop:cordialc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a:Desktop:cordialcu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3660" cy="862524"/>
                    </a:xfrm>
                    <a:prstGeom prst="rect">
                      <a:avLst/>
                    </a:prstGeom>
                    <a:noFill/>
                    <a:ln>
                      <a:noFill/>
                    </a:ln>
                  </pic:spPr>
                </pic:pic>
              </a:graphicData>
            </a:graphic>
          </wp:inline>
        </w:drawing>
      </w:r>
    </w:p>
    <w:p w14:paraId="3DC377E8" w14:textId="77777777" w:rsidR="00CC4AE9" w:rsidRPr="0079414C" w:rsidRDefault="00CC4AE9" w:rsidP="0079414C">
      <w:pPr>
        <w:spacing w:line="276" w:lineRule="auto"/>
        <w:jc w:val="center"/>
        <w:rPr>
          <w:b/>
        </w:rPr>
      </w:pPr>
    </w:p>
    <w:p w14:paraId="0EDBC1D2" w14:textId="77777777" w:rsidR="00CC4AE9" w:rsidRPr="0079414C" w:rsidRDefault="00CC4AE9" w:rsidP="0079414C">
      <w:pPr>
        <w:spacing w:line="276" w:lineRule="auto"/>
        <w:jc w:val="center"/>
        <w:rPr>
          <w:b/>
        </w:rPr>
      </w:pPr>
    </w:p>
    <w:p w14:paraId="32D253E9" w14:textId="77777777" w:rsidR="0079414C" w:rsidRDefault="0079414C" w:rsidP="0079414C">
      <w:pPr>
        <w:spacing w:line="276" w:lineRule="auto"/>
        <w:jc w:val="center"/>
        <w:rPr>
          <w:b/>
          <w:sz w:val="32"/>
        </w:rPr>
      </w:pPr>
    </w:p>
    <w:p w14:paraId="0761C401" w14:textId="70D0FEE9" w:rsidR="009D2DDD" w:rsidRPr="0079414C" w:rsidRDefault="004B5DD8" w:rsidP="0079414C">
      <w:pPr>
        <w:spacing w:line="276" w:lineRule="auto"/>
        <w:jc w:val="center"/>
        <w:rPr>
          <w:b/>
          <w:sz w:val="32"/>
        </w:rPr>
      </w:pPr>
      <w:proofErr w:type="spellStart"/>
      <w:r w:rsidRPr="0079414C">
        <w:rPr>
          <w:b/>
          <w:sz w:val="32"/>
        </w:rPr>
        <w:t>Cordial</w:t>
      </w:r>
      <w:proofErr w:type="spellEnd"/>
      <w:r w:rsidRPr="0079414C">
        <w:rPr>
          <w:b/>
          <w:sz w:val="32"/>
        </w:rPr>
        <w:t xml:space="preserve"> Cup </w:t>
      </w:r>
      <w:r w:rsidR="002253F6" w:rsidRPr="0079414C">
        <w:rPr>
          <w:b/>
          <w:sz w:val="32"/>
        </w:rPr>
        <w:t xml:space="preserve">2015: </w:t>
      </w:r>
      <w:r w:rsidR="004C098E" w:rsidRPr="0079414C">
        <w:rPr>
          <w:b/>
          <w:sz w:val="32"/>
        </w:rPr>
        <w:t xml:space="preserve">Wettstreit um </w:t>
      </w:r>
      <w:r w:rsidRPr="0079414C">
        <w:rPr>
          <w:b/>
          <w:sz w:val="32"/>
        </w:rPr>
        <w:t xml:space="preserve">die begehrten Tickets </w:t>
      </w:r>
      <w:r w:rsidR="002E0706" w:rsidRPr="0079414C">
        <w:rPr>
          <w:b/>
          <w:sz w:val="32"/>
        </w:rPr>
        <w:t>hat begonnen</w:t>
      </w:r>
    </w:p>
    <w:p w14:paraId="4CA913FC" w14:textId="77777777" w:rsidR="004B5DD8" w:rsidRPr="0079414C" w:rsidRDefault="004B5DD8" w:rsidP="0079414C">
      <w:pPr>
        <w:spacing w:line="276" w:lineRule="auto"/>
        <w:rPr>
          <w:b/>
        </w:rPr>
      </w:pPr>
    </w:p>
    <w:p w14:paraId="35C08BD6" w14:textId="77777777" w:rsidR="0079414C" w:rsidRPr="0079414C" w:rsidRDefault="0079414C" w:rsidP="0079414C">
      <w:pPr>
        <w:spacing w:line="276" w:lineRule="auto"/>
        <w:jc w:val="both"/>
        <w:rPr>
          <w:rStyle w:val="Fett"/>
          <w:rFonts w:eastAsia="Times New Roman" w:cs="Arial"/>
        </w:rPr>
      </w:pPr>
      <w:r w:rsidRPr="0079414C">
        <w:rPr>
          <w:rStyle w:val="Fett"/>
          <w:rFonts w:eastAsia="Times New Roman" w:cs="Arial"/>
        </w:rPr>
        <w:t xml:space="preserve">Bereits traditionell startete am vergangenen Wochenende im schweizerischen Graubünden die </w:t>
      </w:r>
      <w:proofErr w:type="spellStart"/>
      <w:r w:rsidRPr="0079414C">
        <w:rPr>
          <w:rStyle w:val="Fett"/>
          <w:rFonts w:eastAsia="Times New Roman" w:cs="Arial"/>
        </w:rPr>
        <w:t>Quali-Turnierserie</w:t>
      </w:r>
      <w:proofErr w:type="spellEnd"/>
      <w:r w:rsidRPr="0079414C">
        <w:rPr>
          <w:rStyle w:val="Fett"/>
          <w:rFonts w:eastAsia="Times New Roman" w:cs="Arial"/>
        </w:rPr>
        <w:t xml:space="preserve"> im Vorfeld des </w:t>
      </w:r>
      <w:proofErr w:type="spellStart"/>
      <w:r w:rsidRPr="0079414C">
        <w:rPr>
          <w:rStyle w:val="Fett"/>
          <w:rFonts w:eastAsia="Times New Roman" w:cs="Arial"/>
        </w:rPr>
        <w:t>Cordial</w:t>
      </w:r>
      <w:proofErr w:type="spellEnd"/>
      <w:r w:rsidRPr="0079414C">
        <w:rPr>
          <w:rStyle w:val="Fett"/>
          <w:rFonts w:eastAsia="Times New Roman" w:cs="Arial"/>
        </w:rPr>
        <w:t xml:space="preserve"> Cups. 29 Qualifikationsturniere in sechs Ländern entscheiden jetzt über die begehrten Tickets für den </w:t>
      </w:r>
      <w:proofErr w:type="spellStart"/>
      <w:r w:rsidRPr="0079414C">
        <w:rPr>
          <w:rStyle w:val="Fett"/>
          <w:rFonts w:eastAsia="Times New Roman" w:cs="Arial"/>
        </w:rPr>
        <w:t>Cordial</w:t>
      </w:r>
      <w:proofErr w:type="spellEnd"/>
      <w:r w:rsidRPr="0079414C">
        <w:rPr>
          <w:rStyle w:val="Fett"/>
          <w:rFonts w:eastAsia="Times New Roman" w:cs="Arial"/>
        </w:rPr>
        <w:t xml:space="preserve"> Cup, Europas bestbesetztes Nachwuchsturnier in den Kitzbüheler Alpen, das heuer von 22. bis 25. Mai stattfindet. </w:t>
      </w:r>
    </w:p>
    <w:p w14:paraId="326B0719" w14:textId="77777777" w:rsidR="0079414C" w:rsidRPr="0079414C" w:rsidRDefault="0079414C" w:rsidP="0079414C">
      <w:pPr>
        <w:spacing w:line="276" w:lineRule="auto"/>
        <w:jc w:val="both"/>
        <w:rPr>
          <w:rStyle w:val="Fett"/>
          <w:rFonts w:eastAsia="Times New Roman" w:cs="Arial"/>
          <w:sz w:val="22"/>
        </w:rPr>
      </w:pPr>
    </w:p>
    <w:p w14:paraId="7BDD406E" w14:textId="77777777" w:rsidR="0079414C" w:rsidRPr="0079414C" w:rsidRDefault="0079414C" w:rsidP="0079414C">
      <w:pPr>
        <w:spacing w:line="276" w:lineRule="auto"/>
        <w:jc w:val="both"/>
        <w:rPr>
          <w:rFonts w:eastAsia="Times New Roman" w:cs="Arial"/>
          <w:sz w:val="22"/>
        </w:rPr>
      </w:pPr>
      <w:r w:rsidRPr="0079414C">
        <w:rPr>
          <w:rFonts w:eastAsia="Times New Roman" w:cs="Arial"/>
          <w:sz w:val="22"/>
        </w:rPr>
        <w:t xml:space="preserve">Der Countdown hat begonnen. Nicht einmal mehr zwei Monate dauert es, bis der </w:t>
      </w:r>
      <w:proofErr w:type="spellStart"/>
      <w:r w:rsidRPr="0079414C">
        <w:rPr>
          <w:rFonts w:eastAsia="Times New Roman" w:cs="Arial"/>
          <w:sz w:val="22"/>
        </w:rPr>
        <w:t>Cordial</w:t>
      </w:r>
      <w:proofErr w:type="spellEnd"/>
      <w:r w:rsidRPr="0079414C">
        <w:rPr>
          <w:rFonts w:eastAsia="Times New Roman" w:cs="Arial"/>
          <w:sz w:val="22"/>
        </w:rPr>
        <w:t xml:space="preserve"> Cup, Europas bestbesetztes Fußballturnier, zum  bereits 18. Male in den Kitzbüheler Alpen ausgetragen wird. Jetzt hat der Kampf um die begehrten </w:t>
      </w:r>
      <w:proofErr w:type="spellStart"/>
      <w:r w:rsidRPr="0079414C">
        <w:rPr>
          <w:rFonts w:eastAsia="Times New Roman" w:cs="Arial"/>
          <w:sz w:val="22"/>
        </w:rPr>
        <w:t>Quali</w:t>
      </w:r>
      <w:proofErr w:type="spellEnd"/>
      <w:r w:rsidRPr="0079414C">
        <w:rPr>
          <w:rFonts w:eastAsia="Times New Roman" w:cs="Arial"/>
          <w:sz w:val="22"/>
        </w:rPr>
        <w:t>-Plätze begonnen.</w:t>
      </w:r>
    </w:p>
    <w:p w14:paraId="28877D8E" w14:textId="77777777" w:rsidR="0079414C" w:rsidRDefault="0079414C" w:rsidP="0079414C">
      <w:pPr>
        <w:spacing w:line="276" w:lineRule="auto"/>
        <w:jc w:val="both"/>
        <w:rPr>
          <w:rFonts w:eastAsia="Times New Roman" w:cs="Arial"/>
          <w:sz w:val="22"/>
        </w:rPr>
      </w:pPr>
      <w:r w:rsidRPr="0079414C">
        <w:rPr>
          <w:rFonts w:eastAsia="Times New Roman" w:cs="Arial"/>
          <w:sz w:val="22"/>
        </w:rPr>
        <w:t> </w:t>
      </w:r>
      <w:bookmarkStart w:id="0" w:name="_GoBack"/>
      <w:bookmarkEnd w:id="0"/>
      <w:r w:rsidRPr="0079414C">
        <w:rPr>
          <w:rFonts w:eastAsia="Times New Roman" w:cs="Arial"/>
          <w:sz w:val="22"/>
        </w:rPr>
        <w:br/>
        <w:t xml:space="preserve">Im Wochentakt werden die Qualifikationsturniere ab sofort in gleich sechs Ländern gespielt, alleine am Osterwochenende stehen sogar acht Turniere am Programm. Bis einschließlich 3. Mai bestimmen die Qualifikationsturniere jetzt über einige der insgesamt 164 Mannschaften aus 18 Nationen, die in den Kitzbüheler Alpen von 22. bis 25. Mai wieder um die begehrte </w:t>
      </w:r>
      <w:proofErr w:type="spellStart"/>
      <w:r w:rsidRPr="0079414C">
        <w:rPr>
          <w:rFonts w:eastAsia="Times New Roman" w:cs="Arial"/>
          <w:sz w:val="22"/>
        </w:rPr>
        <w:t>Cordial</w:t>
      </w:r>
      <w:proofErr w:type="spellEnd"/>
      <w:r w:rsidRPr="0079414C">
        <w:rPr>
          <w:rFonts w:eastAsia="Times New Roman" w:cs="Arial"/>
          <w:sz w:val="22"/>
        </w:rPr>
        <w:t xml:space="preserve"> Cup Trophäe kämpfen. Erst dann stehen alle Finalmannschaften der 18. Auflage des </w:t>
      </w:r>
      <w:proofErr w:type="spellStart"/>
      <w:r w:rsidRPr="0079414C">
        <w:rPr>
          <w:rFonts w:eastAsia="Times New Roman" w:cs="Arial"/>
          <w:sz w:val="22"/>
        </w:rPr>
        <w:t>Cordial</w:t>
      </w:r>
      <w:proofErr w:type="spellEnd"/>
      <w:r w:rsidRPr="0079414C">
        <w:rPr>
          <w:rFonts w:eastAsia="Times New Roman" w:cs="Arial"/>
          <w:sz w:val="22"/>
        </w:rPr>
        <w:t xml:space="preserve"> Cups fest, erklärt auch </w:t>
      </w:r>
      <w:proofErr w:type="spellStart"/>
      <w:r w:rsidRPr="0079414C">
        <w:rPr>
          <w:rFonts w:eastAsia="Times New Roman" w:cs="Arial"/>
          <w:sz w:val="22"/>
        </w:rPr>
        <w:t>Cordial</w:t>
      </w:r>
      <w:proofErr w:type="spellEnd"/>
      <w:r w:rsidRPr="0079414C">
        <w:rPr>
          <w:rFonts w:eastAsia="Times New Roman" w:cs="Arial"/>
          <w:sz w:val="22"/>
        </w:rPr>
        <w:t xml:space="preserve"> Cup-Begründer Hans Grübler: „Wir freuen uns jetzt auf eine Phase von hervorragend besetzten Qualifikationsturnieren mit vielen Topmannschaften. Zum Teil nehmen die Mannschaften große Reisewege auf sich, u.a. war am Wochenende eine Mannschaft aus Baden Baden mit in der Schweiz dabei. Der Wettstreit um die begehrten Plätze hat begonnen. Die hochkarätige Besetzung zeigt schon, wie begehrt der </w:t>
      </w:r>
      <w:proofErr w:type="spellStart"/>
      <w:r w:rsidRPr="0079414C">
        <w:rPr>
          <w:rFonts w:eastAsia="Times New Roman" w:cs="Arial"/>
          <w:sz w:val="22"/>
        </w:rPr>
        <w:t>Cordial</w:t>
      </w:r>
      <w:proofErr w:type="spellEnd"/>
      <w:r w:rsidRPr="0079414C">
        <w:rPr>
          <w:rFonts w:eastAsia="Times New Roman" w:cs="Arial"/>
          <w:sz w:val="22"/>
        </w:rPr>
        <w:t xml:space="preserve"> Cup für die Nachwuchsmannschaften ist“, freut sich Grübler.</w:t>
      </w:r>
    </w:p>
    <w:p w14:paraId="22A7F652" w14:textId="21C8E3A7" w:rsidR="0079414C" w:rsidRPr="0079414C" w:rsidRDefault="0079414C" w:rsidP="0079414C">
      <w:pPr>
        <w:spacing w:line="276" w:lineRule="auto"/>
        <w:jc w:val="both"/>
        <w:rPr>
          <w:rFonts w:eastAsia="Times New Roman" w:cs="Arial"/>
          <w:sz w:val="22"/>
        </w:rPr>
      </w:pPr>
      <w:r w:rsidRPr="0079414C">
        <w:rPr>
          <w:rFonts w:eastAsia="Times New Roman" w:cs="Arial"/>
          <w:sz w:val="22"/>
        </w:rPr>
        <w:t> </w:t>
      </w:r>
      <w:r w:rsidRPr="0079414C">
        <w:rPr>
          <w:rFonts w:eastAsia="Times New Roman" w:cs="Arial"/>
          <w:sz w:val="22"/>
        </w:rPr>
        <w:br/>
        <w:t xml:space="preserve">Am 25. April werden dann traditionell im </w:t>
      </w:r>
      <w:proofErr w:type="spellStart"/>
      <w:r w:rsidRPr="0079414C">
        <w:rPr>
          <w:rFonts w:eastAsia="Times New Roman" w:cs="Arial"/>
          <w:sz w:val="22"/>
        </w:rPr>
        <w:t>Cordial</w:t>
      </w:r>
      <w:proofErr w:type="spellEnd"/>
      <w:r w:rsidRPr="0079414C">
        <w:rPr>
          <w:rFonts w:eastAsia="Times New Roman" w:cs="Arial"/>
          <w:sz w:val="22"/>
        </w:rPr>
        <w:t xml:space="preserve"> Hotel in Reith bei Kitzbühel die Mannschaften den jeweiligen Gruppen und Spielorten in den 11 Spielorten der fünf Regionen zugelost. Als grandioser </w:t>
      </w:r>
      <w:proofErr w:type="spellStart"/>
      <w:r w:rsidRPr="0079414C">
        <w:rPr>
          <w:rFonts w:eastAsia="Times New Roman" w:cs="Arial"/>
          <w:sz w:val="22"/>
        </w:rPr>
        <w:t>Finalort</w:t>
      </w:r>
      <w:proofErr w:type="spellEnd"/>
      <w:r w:rsidRPr="0079414C">
        <w:rPr>
          <w:rFonts w:eastAsia="Times New Roman" w:cs="Arial"/>
          <w:sz w:val="22"/>
        </w:rPr>
        <w:t xml:space="preserve"> des </w:t>
      </w:r>
      <w:proofErr w:type="spellStart"/>
      <w:r w:rsidRPr="0079414C">
        <w:rPr>
          <w:rFonts w:eastAsia="Times New Roman" w:cs="Arial"/>
          <w:sz w:val="22"/>
        </w:rPr>
        <w:t>Cordial</w:t>
      </w:r>
      <w:proofErr w:type="spellEnd"/>
      <w:r w:rsidRPr="0079414C">
        <w:rPr>
          <w:rFonts w:eastAsia="Times New Roman" w:cs="Arial"/>
          <w:sz w:val="22"/>
        </w:rPr>
        <w:t xml:space="preserve"> Cups 2015 fungiert heuer St. Johann in Tirol.</w:t>
      </w:r>
    </w:p>
    <w:p w14:paraId="6D953F11" w14:textId="77777777" w:rsidR="0079414C" w:rsidRPr="0079414C" w:rsidRDefault="0079414C" w:rsidP="0079414C">
      <w:pPr>
        <w:spacing w:line="276" w:lineRule="auto"/>
        <w:jc w:val="both"/>
        <w:rPr>
          <w:rFonts w:eastAsia="Times New Roman" w:cs="Arial"/>
          <w:sz w:val="22"/>
        </w:rPr>
      </w:pPr>
    </w:p>
    <w:p w14:paraId="11A150BC" w14:textId="09FE8BBA" w:rsidR="0079414C" w:rsidRPr="0079414C" w:rsidRDefault="0079414C" w:rsidP="0079414C">
      <w:pPr>
        <w:spacing w:line="276" w:lineRule="auto"/>
        <w:jc w:val="both"/>
        <w:rPr>
          <w:rFonts w:eastAsia="Times New Roman" w:cs="Arial"/>
          <w:sz w:val="22"/>
        </w:rPr>
      </w:pPr>
      <w:r w:rsidRPr="0079414C">
        <w:rPr>
          <w:rFonts w:eastAsia="Times New Roman" w:cs="Arial"/>
          <w:sz w:val="22"/>
        </w:rPr>
        <w:t xml:space="preserve">Alle Informationen auf </w:t>
      </w:r>
      <w:hyperlink r:id="rId5" w:tgtFrame="_blank" w:history="1">
        <w:r w:rsidRPr="0079414C">
          <w:rPr>
            <w:rStyle w:val="Hyperlink"/>
            <w:rFonts w:eastAsia="Times New Roman" w:cs="Arial"/>
            <w:color w:val="auto"/>
            <w:sz w:val="22"/>
          </w:rPr>
          <w:t>www.cordialcup.com</w:t>
        </w:r>
      </w:hyperlink>
      <w:r w:rsidRPr="0079414C">
        <w:rPr>
          <w:rFonts w:eastAsia="Times New Roman" w:cs="Arial"/>
          <w:sz w:val="22"/>
        </w:rPr>
        <w:t>!</w:t>
      </w:r>
    </w:p>
    <w:p w14:paraId="5869F4E1" w14:textId="67C2C2C0" w:rsidR="006418F3" w:rsidRPr="0079414C" w:rsidRDefault="0079414C" w:rsidP="0079414C">
      <w:pPr>
        <w:spacing w:line="276" w:lineRule="auto"/>
        <w:jc w:val="both"/>
        <w:rPr>
          <w:sz w:val="22"/>
        </w:rPr>
      </w:pPr>
      <w:r w:rsidRPr="0079414C">
        <w:rPr>
          <w:rFonts w:eastAsia="Times New Roman" w:cs="Arial"/>
          <w:sz w:val="22"/>
        </w:rPr>
        <w:br/>
      </w:r>
    </w:p>
    <w:sectPr w:rsidR="006418F3" w:rsidRPr="0079414C" w:rsidSect="008F5A4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D8"/>
    <w:rsid w:val="000C48EA"/>
    <w:rsid w:val="002253F6"/>
    <w:rsid w:val="002E0706"/>
    <w:rsid w:val="00480DF3"/>
    <w:rsid w:val="004B5DD8"/>
    <w:rsid w:val="004C098E"/>
    <w:rsid w:val="00521EDD"/>
    <w:rsid w:val="00571303"/>
    <w:rsid w:val="006418F3"/>
    <w:rsid w:val="0079414C"/>
    <w:rsid w:val="007B2DF5"/>
    <w:rsid w:val="008F5A4D"/>
    <w:rsid w:val="009755F5"/>
    <w:rsid w:val="009B1B71"/>
    <w:rsid w:val="009D2DDD"/>
    <w:rsid w:val="00A82A67"/>
    <w:rsid w:val="00B70166"/>
    <w:rsid w:val="00CC4AE9"/>
    <w:rsid w:val="00D109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0B48B"/>
  <w14:defaultImageDpi w14:val="300"/>
  <w15:docId w15:val="{C224BA95-160F-41FF-B6C5-BE387E44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18F3"/>
    <w:rPr>
      <w:color w:val="0000FF" w:themeColor="hyperlink"/>
      <w:u w:val="single"/>
    </w:rPr>
  </w:style>
  <w:style w:type="paragraph" w:styleId="Sprechblasentext">
    <w:name w:val="Balloon Text"/>
    <w:basedOn w:val="Standard"/>
    <w:link w:val="SprechblasentextZchn"/>
    <w:uiPriority w:val="99"/>
    <w:semiHidden/>
    <w:unhideWhenUsed/>
    <w:rsid w:val="00CC4A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C4AE9"/>
    <w:rPr>
      <w:rFonts w:ascii="Lucida Grande" w:hAnsi="Lucida Grande" w:cs="Lucida Grande"/>
      <w:sz w:val="18"/>
      <w:szCs w:val="18"/>
    </w:rPr>
  </w:style>
  <w:style w:type="character" w:styleId="Fett">
    <w:name w:val="Strong"/>
    <w:basedOn w:val="Absatz-Standardschriftart"/>
    <w:uiPriority w:val="22"/>
    <w:qFormat/>
    <w:rsid w:val="00D10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04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pr.us9.list-manage2.com/track/click?u=ff5f709faa4cfe4526806d6a6&amp;id=4c27254f7d&amp;e=e05ff59d3c" TargetMode="Externa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SMPR</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Maier</dc:creator>
  <cp:keywords/>
  <dc:description/>
  <cp:lastModifiedBy>Elisabeth Puschan</cp:lastModifiedBy>
  <cp:revision>13</cp:revision>
  <dcterms:created xsi:type="dcterms:W3CDTF">2015-03-27T09:23:00Z</dcterms:created>
  <dcterms:modified xsi:type="dcterms:W3CDTF">2015-04-20T12:39:00Z</dcterms:modified>
</cp:coreProperties>
</file>