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A7931" w14:textId="77777777" w:rsidR="00911CF7" w:rsidRPr="00E03653" w:rsidRDefault="00911CF7" w:rsidP="00E03653">
      <w:pPr>
        <w:spacing w:line="276" w:lineRule="auto"/>
        <w:jc w:val="center"/>
        <w:rPr>
          <w:b/>
          <w:sz w:val="32"/>
          <w:szCs w:val="22"/>
        </w:rPr>
      </w:pPr>
      <w:bookmarkStart w:id="0" w:name="_GoBack"/>
      <w:bookmarkEnd w:id="0"/>
      <w:r w:rsidRPr="00E03653">
        <w:rPr>
          <w:b/>
          <w:sz w:val="32"/>
          <w:szCs w:val="22"/>
        </w:rPr>
        <w:t xml:space="preserve">Deutsche Bahn und ÖBB sind neue Partner des </w:t>
      </w:r>
      <w:proofErr w:type="spellStart"/>
      <w:r w:rsidRPr="00E03653">
        <w:rPr>
          <w:b/>
          <w:sz w:val="32"/>
          <w:szCs w:val="22"/>
        </w:rPr>
        <w:t>Cordial</w:t>
      </w:r>
      <w:proofErr w:type="spellEnd"/>
      <w:r w:rsidRPr="00E03653">
        <w:rPr>
          <w:b/>
          <w:sz w:val="32"/>
          <w:szCs w:val="22"/>
        </w:rPr>
        <w:t xml:space="preserve"> Cups</w:t>
      </w:r>
    </w:p>
    <w:p w14:paraId="64B82C2F" w14:textId="77777777" w:rsidR="00911CF7" w:rsidRPr="00E03653" w:rsidRDefault="00911CF7" w:rsidP="00E03653">
      <w:pPr>
        <w:spacing w:line="276" w:lineRule="auto"/>
        <w:jc w:val="center"/>
        <w:rPr>
          <w:b/>
          <w:sz w:val="22"/>
          <w:szCs w:val="22"/>
        </w:rPr>
      </w:pPr>
    </w:p>
    <w:p w14:paraId="37AF8D17" w14:textId="77777777" w:rsidR="00E03653" w:rsidRPr="00E03653" w:rsidRDefault="00E03653" w:rsidP="00E03653">
      <w:pPr>
        <w:widowControl w:val="0"/>
        <w:autoSpaceDE w:val="0"/>
        <w:autoSpaceDN w:val="0"/>
        <w:adjustRightInd w:val="0"/>
        <w:spacing w:line="276" w:lineRule="auto"/>
        <w:jc w:val="both"/>
        <w:rPr>
          <w:rStyle w:val="Fett"/>
          <w:rFonts w:eastAsia="Times New Roman" w:cs="Helvetica"/>
          <w:szCs w:val="22"/>
        </w:rPr>
      </w:pPr>
      <w:r w:rsidRPr="00E03653">
        <w:rPr>
          <w:rStyle w:val="Fett"/>
          <w:rFonts w:eastAsia="Times New Roman" w:cs="Helvetica"/>
          <w:szCs w:val="22"/>
        </w:rPr>
        <w:t xml:space="preserve">Wie stark der </w:t>
      </w:r>
      <w:proofErr w:type="spellStart"/>
      <w:r w:rsidRPr="00E03653">
        <w:rPr>
          <w:rStyle w:val="Fett"/>
          <w:rFonts w:eastAsia="Times New Roman" w:cs="Helvetica"/>
          <w:szCs w:val="22"/>
        </w:rPr>
        <w:t>Cordial</w:t>
      </w:r>
      <w:proofErr w:type="spellEnd"/>
      <w:r w:rsidRPr="00E03653">
        <w:rPr>
          <w:rStyle w:val="Fett"/>
          <w:rFonts w:eastAsia="Times New Roman" w:cs="Helvetica"/>
          <w:szCs w:val="22"/>
        </w:rPr>
        <w:t xml:space="preserve"> Cup, Europas bestbesetztes Nachwuchsturnier wächst, zeigen auch zwei neue Partner Engagements. Sowohl die Deutsche Bahn als auch die Österreichische Bundesbahn werden den Teilnehmern des </w:t>
      </w:r>
      <w:proofErr w:type="spellStart"/>
      <w:r w:rsidRPr="00E03653">
        <w:rPr>
          <w:rStyle w:val="Fett"/>
          <w:rFonts w:eastAsia="Times New Roman" w:cs="Helvetica"/>
          <w:szCs w:val="22"/>
        </w:rPr>
        <w:t>Cordial</w:t>
      </w:r>
      <w:proofErr w:type="spellEnd"/>
      <w:r w:rsidRPr="00E03653">
        <w:rPr>
          <w:rStyle w:val="Fett"/>
          <w:rFonts w:eastAsia="Times New Roman" w:cs="Helvetica"/>
          <w:szCs w:val="22"/>
        </w:rPr>
        <w:t xml:space="preserve"> Cups von 22. bis 25. Mai attraktive Angebote für individuelle, aber natürlich auch Gruppenreisen anbieten. </w:t>
      </w:r>
    </w:p>
    <w:p w14:paraId="631C967D" w14:textId="77777777" w:rsidR="00E03653" w:rsidRPr="00E03653" w:rsidRDefault="00E03653" w:rsidP="00E03653">
      <w:pPr>
        <w:widowControl w:val="0"/>
        <w:autoSpaceDE w:val="0"/>
        <w:autoSpaceDN w:val="0"/>
        <w:adjustRightInd w:val="0"/>
        <w:spacing w:line="276" w:lineRule="auto"/>
        <w:jc w:val="both"/>
        <w:rPr>
          <w:rStyle w:val="Fett"/>
          <w:rFonts w:eastAsia="Times New Roman" w:cs="Helvetica"/>
          <w:szCs w:val="22"/>
        </w:rPr>
      </w:pPr>
    </w:p>
    <w:p w14:paraId="7AFB7AE8" w14:textId="77777777" w:rsidR="00E03653" w:rsidRDefault="00E03653" w:rsidP="00E03653">
      <w:pPr>
        <w:widowControl w:val="0"/>
        <w:autoSpaceDE w:val="0"/>
        <w:autoSpaceDN w:val="0"/>
        <w:adjustRightInd w:val="0"/>
        <w:spacing w:line="276" w:lineRule="auto"/>
        <w:jc w:val="both"/>
        <w:rPr>
          <w:rFonts w:eastAsia="Times New Roman" w:cs="Arial"/>
          <w:sz w:val="22"/>
          <w:szCs w:val="22"/>
        </w:rPr>
      </w:pPr>
      <w:r w:rsidRPr="00E03653">
        <w:rPr>
          <w:rFonts w:eastAsia="Times New Roman" w:cs="Arial"/>
          <w:sz w:val="22"/>
          <w:szCs w:val="22"/>
        </w:rPr>
        <w:t xml:space="preserve">In einem Monat geht der </w:t>
      </w:r>
      <w:proofErr w:type="spellStart"/>
      <w:r w:rsidRPr="00E03653">
        <w:rPr>
          <w:rFonts w:eastAsia="Times New Roman" w:cs="Arial"/>
          <w:sz w:val="22"/>
          <w:szCs w:val="22"/>
        </w:rPr>
        <w:t>Cordial</w:t>
      </w:r>
      <w:proofErr w:type="spellEnd"/>
      <w:r w:rsidRPr="00E03653">
        <w:rPr>
          <w:rFonts w:eastAsia="Times New Roman" w:cs="Arial"/>
          <w:sz w:val="22"/>
          <w:szCs w:val="22"/>
        </w:rPr>
        <w:t xml:space="preserve"> Cup, Europas bestbesetztes Fußballnachwuchsturnier in den Kitzbüheler Alpen in seine 18. Auflage, jetzt </w:t>
      </w:r>
      <w:r w:rsidRPr="00E03653">
        <w:rPr>
          <w:rFonts w:eastAsia="Times New Roman" w:cs="Helvetica"/>
          <w:sz w:val="22"/>
          <w:szCs w:val="22"/>
        </w:rPr>
        <w:t>konnten zwei neue Partner gewonnen werden</w:t>
      </w:r>
      <w:r w:rsidRPr="00E03653">
        <w:rPr>
          <w:rFonts w:eastAsia="Times New Roman" w:cs="Arial"/>
          <w:sz w:val="22"/>
          <w:szCs w:val="22"/>
        </w:rPr>
        <w:t xml:space="preserve">. „Wir sind sehr stolz auf die neue Kooperation mit der ÖBB und der DB“, freut sich  Cheforganisator Hans Grübler über die neue Möglichkeit der autofreien Mobilität für die </w:t>
      </w:r>
      <w:proofErr w:type="spellStart"/>
      <w:r w:rsidRPr="00E03653">
        <w:rPr>
          <w:rFonts w:eastAsia="Times New Roman" w:cs="Arial"/>
          <w:sz w:val="22"/>
          <w:szCs w:val="22"/>
        </w:rPr>
        <w:t>Cordial</w:t>
      </w:r>
      <w:proofErr w:type="spellEnd"/>
      <w:r w:rsidRPr="00E03653">
        <w:rPr>
          <w:rFonts w:eastAsia="Times New Roman" w:cs="Arial"/>
          <w:sz w:val="22"/>
          <w:szCs w:val="22"/>
        </w:rPr>
        <w:t xml:space="preserve"> Cup Teilnehmer: „Sowohl die Deutsche Bahn, als auch die Österreichischen Bundesbahnen werden ab sofort attraktive Angebote für die </w:t>
      </w:r>
      <w:proofErr w:type="spellStart"/>
      <w:r w:rsidRPr="00E03653">
        <w:rPr>
          <w:rFonts w:eastAsia="Times New Roman" w:cs="Arial"/>
          <w:sz w:val="22"/>
          <w:szCs w:val="22"/>
        </w:rPr>
        <w:t>Cordial</w:t>
      </w:r>
      <w:proofErr w:type="spellEnd"/>
      <w:r w:rsidRPr="00E03653">
        <w:rPr>
          <w:rFonts w:eastAsia="Times New Roman" w:cs="Arial"/>
          <w:sz w:val="22"/>
          <w:szCs w:val="22"/>
        </w:rPr>
        <w:t xml:space="preserve"> Cup Teilnehmer auf unserer Homepage veröffentlichen. Wir hoffen, dass diese Kooperation verstärkt in Anspruch genommen wird, schließlich wollen wir damit den zahlreichen, nicht nur deutschen Gästen, eine angenehme und entspannte Anreise, ohne Stress und Stau ermöglichen. Die jungen Spieler und ihre Begleiter sollen ihre Kraft schlie</w:t>
      </w:r>
      <w:r>
        <w:rPr>
          <w:rFonts w:eastAsia="Times New Roman" w:cs="Arial"/>
          <w:sz w:val="22"/>
          <w:szCs w:val="22"/>
        </w:rPr>
        <w:t>ßlich für die Turniere sparen.“</w:t>
      </w:r>
    </w:p>
    <w:p w14:paraId="355FC2A4" w14:textId="1CA70CE5" w:rsidR="00E03653" w:rsidRDefault="00E03653" w:rsidP="00E03653">
      <w:pPr>
        <w:widowControl w:val="0"/>
        <w:autoSpaceDE w:val="0"/>
        <w:autoSpaceDN w:val="0"/>
        <w:adjustRightInd w:val="0"/>
        <w:spacing w:line="276" w:lineRule="auto"/>
        <w:jc w:val="both"/>
        <w:rPr>
          <w:rFonts w:eastAsia="Times New Roman" w:cs="Arial"/>
          <w:sz w:val="22"/>
          <w:szCs w:val="22"/>
        </w:rPr>
      </w:pPr>
      <w:r w:rsidRPr="00E03653">
        <w:rPr>
          <w:rFonts w:eastAsia="Times New Roman" w:cs="Arial"/>
          <w:sz w:val="22"/>
          <w:szCs w:val="22"/>
        </w:rPr>
        <w:t> </w:t>
      </w:r>
      <w:r w:rsidRPr="00E03653">
        <w:rPr>
          <w:rFonts w:eastAsia="Times New Roman" w:cs="Arial"/>
          <w:sz w:val="22"/>
          <w:szCs w:val="22"/>
        </w:rPr>
        <w:br/>
        <w:t xml:space="preserve">Inzwischen laufen die Vorbereitungen für die 18. Auflage des </w:t>
      </w:r>
      <w:proofErr w:type="spellStart"/>
      <w:r w:rsidRPr="00E03653">
        <w:rPr>
          <w:rFonts w:eastAsia="Times New Roman" w:cs="Arial"/>
          <w:sz w:val="22"/>
          <w:szCs w:val="22"/>
        </w:rPr>
        <w:t>Cordial</w:t>
      </w:r>
      <w:proofErr w:type="spellEnd"/>
      <w:r w:rsidRPr="00E03653">
        <w:rPr>
          <w:rFonts w:eastAsia="Times New Roman" w:cs="Arial"/>
          <w:sz w:val="22"/>
          <w:szCs w:val="22"/>
        </w:rPr>
        <w:t xml:space="preserve"> Cups von 22. bis 25. Mai auf Hochtouren. Kommenden Samstag findet die traditionelle Auslosung der Spielgruppen im </w:t>
      </w:r>
      <w:proofErr w:type="spellStart"/>
      <w:r w:rsidRPr="00E03653">
        <w:rPr>
          <w:rFonts w:eastAsia="Times New Roman" w:cs="Arial"/>
          <w:sz w:val="22"/>
          <w:szCs w:val="22"/>
        </w:rPr>
        <w:t>Cordial</w:t>
      </w:r>
      <w:proofErr w:type="spellEnd"/>
      <w:r w:rsidRPr="00E03653">
        <w:rPr>
          <w:rFonts w:eastAsia="Times New Roman" w:cs="Arial"/>
          <w:sz w:val="22"/>
          <w:szCs w:val="22"/>
        </w:rPr>
        <w:t xml:space="preserve"> Hotel in Reith bei Kitzbühel statt. Mit hochkarätiger Beteiligung, denn auch einige Vereinsvertreter prominenter Vereine rund um Bayern München, TSV 1860 München, 1.FC Nürnberg, VfB Stuttgart, FC Basel, TSG Hoffenheim Girls usw. haben Ihre Teilnahme am Auslosungsabend zugesagt.</w:t>
      </w:r>
    </w:p>
    <w:p w14:paraId="2EEE1605" w14:textId="5E91C270" w:rsidR="00E03653" w:rsidRPr="00E03653" w:rsidRDefault="00E03653" w:rsidP="00E03653">
      <w:pPr>
        <w:widowControl w:val="0"/>
        <w:autoSpaceDE w:val="0"/>
        <w:autoSpaceDN w:val="0"/>
        <w:adjustRightInd w:val="0"/>
        <w:spacing w:line="276" w:lineRule="auto"/>
        <w:jc w:val="both"/>
        <w:rPr>
          <w:rStyle w:val="Fett"/>
          <w:rFonts w:eastAsia="Times New Roman" w:cs="Arial"/>
          <w:sz w:val="22"/>
          <w:szCs w:val="22"/>
        </w:rPr>
      </w:pPr>
      <w:r w:rsidRPr="00E03653">
        <w:rPr>
          <w:rFonts w:eastAsia="Times New Roman" w:cs="Arial"/>
          <w:sz w:val="22"/>
          <w:szCs w:val="22"/>
        </w:rPr>
        <w:t> </w:t>
      </w:r>
      <w:r w:rsidRPr="00E03653">
        <w:rPr>
          <w:rFonts w:eastAsia="Times New Roman" w:cs="Arial"/>
          <w:sz w:val="22"/>
          <w:szCs w:val="22"/>
        </w:rPr>
        <w:br/>
      </w:r>
      <w:r w:rsidRPr="00E03653">
        <w:rPr>
          <w:rStyle w:val="Fett"/>
          <w:rFonts w:eastAsia="Times New Roman" w:cs="Arial"/>
          <w:sz w:val="22"/>
          <w:szCs w:val="22"/>
        </w:rPr>
        <w:t xml:space="preserve">6. Auflage des </w:t>
      </w:r>
      <w:proofErr w:type="spellStart"/>
      <w:r w:rsidRPr="00E03653">
        <w:rPr>
          <w:rStyle w:val="Fett"/>
          <w:rFonts w:eastAsia="Times New Roman" w:cs="Arial"/>
          <w:sz w:val="22"/>
          <w:szCs w:val="22"/>
        </w:rPr>
        <w:t>Cordial</w:t>
      </w:r>
      <w:proofErr w:type="spellEnd"/>
      <w:r w:rsidRPr="00E03653">
        <w:rPr>
          <w:rStyle w:val="Fett"/>
          <w:rFonts w:eastAsia="Times New Roman" w:cs="Arial"/>
          <w:sz w:val="22"/>
          <w:szCs w:val="22"/>
        </w:rPr>
        <w:t xml:space="preserve"> Girls Cup</w:t>
      </w:r>
    </w:p>
    <w:p w14:paraId="66E1CAAF" w14:textId="77777777" w:rsidR="00E03653" w:rsidRDefault="00E03653" w:rsidP="00E03653">
      <w:pPr>
        <w:widowControl w:val="0"/>
        <w:autoSpaceDE w:val="0"/>
        <w:autoSpaceDN w:val="0"/>
        <w:adjustRightInd w:val="0"/>
        <w:spacing w:line="276" w:lineRule="auto"/>
        <w:jc w:val="both"/>
        <w:rPr>
          <w:rFonts w:eastAsia="Times New Roman" w:cs="Arial"/>
          <w:sz w:val="22"/>
          <w:szCs w:val="22"/>
        </w:rPr>
      </w:pPr>
      <w:r w:rsidRPr="00E03653">
        <w:rPr>
          <w:rFonts w:eastAsia="Times New Roman" w:cs="Arial"/>
          <w:sz w:val="22"/>
          <w:szCs w:val="22"/>
        </w:rPr>
        <w:t> </w:t>
      </w:r>
      <w:r w:rsidRPr="00E03653">
        <w:rPr>
          <w:rFonts w:eastAsia="Times New Roman" w:cs="Arial"/>
          <w:sz w:val="22"/>
          <w:szCs w:val="22"/>
        </w:rPr>
        <w:br/>
        <w:t xml:space="preserve">Wenn von 22. bis 25. Mai wieder an die 3000 Kinder und Jugendliche in den Kitzbüheler Alpen um die begehrte </w:t>
      </w:r>
      <w:proofErr w:type="spellStart"/>
      <w:r w:rsidRPr="00E03653">
        <w:rPr>
          <w:rFonts w:eastAsia="Times New Roman" w:cs="Arial"/>
          <w:sz w:val="22"/>
          <w:szCs w:val="22"/>
        </w:rPr>
        <w:t>Cordial</w:t>
      </w:r>
      <w:proofErr w:type="spellEnd"/>
      <w:r w:rsidRPr="00E03653">
        <w:rPr>
          <w:rFonts w:eastAsia="Times New Roman" w:cs="Arial"/>
          <w:sz w:val="22"/>
          <w:szCs w:val="22"/>
        </w:rPr>
        <w:t xml:space="preserve"> Cup Trophäe spielen, sind auch wieder 20 Mädchenmannschaften mit von der Partie. Bereits zum sechsten Mal findet der </w:t>
      </w:r>
      <w:proofErr w:type="spellStart"/>
      <w:r w:rsidRPr="00E03653">
        <w:rPr>
          <w:rFonts w:eastAsia="Times New Roman" w:cs="Arial"/>
          <w:sz w:val="22"/>
          <w:szCs w:val="22"/>
        </w:rPr>
        <w:t>Cordial</w:t>
      </w:r>
      <w:proofErr w:type="spellEnd"/>
      <w:r w:rsidRPr="00E03653">
        <w:rPr>
          <w:rFonts w:eastAsia="Times New Roman" w:cs="Arial"/>
          <w:sz w:val="22"/>
          <w:szCs w:val="22"/>
        </w:rPr>
        <w:t xml:space="preserve"> Girls Cup in der Region Hohe Salve statt und ist auch in diesem Jahr wieder äußerst hochkarätig besetzt, freut sich auch Stefan Astner, Geschäftsführer der Ferienregion Hohe Salve:  „Der </w:t>
      </w:r>
      <w:proofErr w:type="spellStart"/>
      <w:r w:rsidRPr="00E03653">
        <w:rPr>
          <w:rFonts w:eastAsia="Times New Roman" w:cs="Arial"/>
          <w:sz w:val="22"/>
          <w:szCs w:val="22"/>
        </w:rPr>
        <w:t>Cordial</w:t>
      </w:r>
      <w:proofErr w:type="spellEnd"/>
      <w:r w:rsidRPr="00E03653">
        <w:rPr>
          <w:rFonts w:eastAsia="Times New Roman" w:cs="Arial"/>
          <w:sz w:val="22"/>
          <w:szCs w:val="22"/>
        </w:rPr>
        <w:t xml:space="preserve"> Girls Cup verleiht seit nunmehr sechs Jahren dem </w:t>
      </w:r>
      <w:proofErr w:type="spellStart"/>
      <w:r w:rsidRPr="00E03653">
        <w:rPr>
          <w:rFonts w:eastAsia="Times New Roman" w:cs="Arial"/>
          <w:sz w:val="22"/>
          <w:szCs w:val="22"/>
        </w:rPr>
        <w:t>Cordial</w:t>
      </w:r>
      <w:proofErr w:type="spellEnd"/>
      <w:r w:rsidRPr="00E03653">
        <w:rPr>
          <w:rFonts w:eastAsia="Times New Roman" w:cs="Arial"/>
          <w:sz w:val="22"/>
          <w:szCs w:val="22"/>
        </w:rPr>
        <w:t xml:space="preserve"> Cup als bedeutendstes Nachwuchsturnier eine völlig neue Dimension. Wir sind überzeugt, dass die Austragung dieses Events die Begeisterung im Damenfußball - nicht nur in Tirol, sondern auch weit über die Landesgrenzen hinaus – weiter anheizen wird! Im Rahmen des europaweit größten Nachwuchsturniers möchten wir gezielt den Mädchennachwuchsfußball fördern um auch in den kommenden Jahren zahlreiche Weltklassemannschaften in </w:t>
      </w:r>
      <w:proofErr w:type="spellStart"/>
      <w:r w:rsidRPr="00E03653">
        <w:rPr>
          <w:rFonts w:eastAsia="Times New Roman" w:cs="Arial"/>
          <w:sz w:val="22"/>
          <w:szCs w:val="22"/>
        </w:rPr>
        <w:t>Hopfgarten</w:t>
      </w:r>
      <w:proofErr w:type="spellEnd"/>
      <w:r w:rsidRPr="00E03653">
        <w:rPr>
          <w:rFonts w:eastAsia="Times New Roman" w:cs="Arial"/>
          <w:sz w:val="22"/>
          <w:szCs w:val="22"/>
        </w:rPr>
        <w:t xml:space="preserve"> begrüßen zu dürfen!“</w:t>
      </w:r>
    </w:p>
    <w:p w14:paraId="1F2A2EE8" w14:textId="77777777" w:rsidR="00E03653" w:rsidRDefault="00E03653" w:rsidP="00E03653">
      <w:pPr>
        <w:widowControl w:val="0"/>
        <w:autoSpaceDE w:val="0"/>
        <w:autoSpaceDN w:val="0"/>
        <w:adjustRightInd w:val="0"/>
        <w:spacing w:line="276" w:lineRule="auto"/>
        <w:jc w:val="both"/>
        <w:rPr>
          <w:rFonts w:eastAsia="Times New Roman" w:cs="Arial"/>
          <w:sz w:val="22"/>
          <w:szCs w:val="22"/>
        </w:rPr>
      </w:pPr>
      <w:r w:rsidRPr="00E03653">
        <w:rPr>
          <w:rFonts w:eastAsia="Times New Roman" w:cs="Arial"/>
          <w:sz w:val="22"/>
          <w:szCs w:val="22"/>
        </w:rPr>
        <w:t> </w:t>
      </w:r>
      <w:r w:rsidRPr="00E03653">
        <w:rPr>
          <w:rFonts w:eastAsia="Times New Roman" w:cs="Arial"/>
          <w:sz w:val="22"/>
          <w:szCs w:val="22"/>
        </w:rPr>
        <w:br/>
        <w:t>Das Finale sowohl bei den Girls als auch bei den U11, U13 und U15 Mannschaften findet am Pfingstsonntag (24. Mai) in St. Johann in Tirol statt, die traditionelle Eröffnungsfeier am Freitag, 22. Mai in Kirchberg.</w:t>
      </w:r>
    </w:p>
    <w:p w14:paraId="5B50E9CC" w14:textId="76DB297D" w:rsidR="009D2DDD" w:rsidRPr="00E03653" w:rsidRDefault="00E03653" w:rsidP="00E03653">
      <w:pPr>
        <w:widowControl w:val="0"/>
        <w:autoSpaceDE w:val="0"/>
        <w:autoSpaceDN w:val="0"/>
        <w:adjustRightInd w:val="0"/>
        <w:spacing w:line="276" w:lineRule="auto"/>
        <w:jc w:val="both"/>
        <w:rPr>
          <w:rFonts w:eastAsia="Times New Roman" w:cs="Arial"/>
          <w:sz w:val="22"/>
          <w:szCs w:val="22"/>
        </w:rPr>
      </w:pPr>
      <w:r w:rsidRPr="00E03653">
        <w:rPr>
          <w:rFonts w:eastAsia="Times New Roman" w:cs="Arial"/>
          <w:sz w:val="22"/>
          <w:szCs w:val="22"/>
        </w:rPr>
        <w:br/>
        <w:t xml:space="preserve">Alle </w:t>
      </w:r>
      <w:r w:rsidRPr="00E03653">
        <w:rPr>
          <w:rFonts w:eastAsia="Times New Roman" w:cs="Arial"/>
          <w:sz w:val="22"/>
          <w:szCs w:val="22"/>
        </w:rPr>
        <w:t>Informationen</w:t>
      </w:r>
      <w:r w:rsidRPr="00E03653">
        <w:rPr>
          <w:rFonts w:eastAsia="Times New Roman" w:cs="Arial"/>
          <w:sz w:val="22"/>
          <w:szCs w:val="22"/>
        </w:rPr>
        <w:t xml:space="preserve"> auf </w:t>
      </w:r>
      <w:hyperlink r:id="rId6" w:tgtFrame="_blank" w:history="1">
        <w:r w:rsidRPr="00E03653">
          <w:rPr>
            <w:rStyle w:val="Hyperlink"/>
            <w:rFonts w:eastAsia="Times New Roman" w:cs="Arial"/>
            <w:color w:val="auto"/>
            <w:sz w:val="22"/>
            <w:szCs w:val="22"/>
          </w:rPr>
          <w:t>www.cordialcup.com</w:t>
        </w:r>
      </w:hyperlink>
      <w:r w:rsidRPr="00E03653">
        <w:rPr>
          <w:rFonts w:eastAsia="Times New Roman" w:cs="Arial"/>
          <w:sz w:val="22"/>
          <w:szCs w:val="22"/>
        </w:rPr>
        <w:t>!</w:t>
      </w:r>
    </w:p>
    <w:sectPr w:rsidR="009D2DDD" w:rsidRPr="00E03653" w:rsidSect="008F5A4D">
      <w:head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50C28" w14:textId="77777777" w:rsidR="00CA0DF4" w:rsidRDefault="00CA0DF4" w:rsidP="001C758A">
      <w:r>
        <w:separator/>
      </w:r>
    </w:p>
  </w:endnote>
  <w:endnote w:type="continuationSeparator" w:id="0">
    <w:p w14:paraId="5E5722C1" w14:textId="77777777" w:rsidR="00CA0DF4" w:rsidRDefault="00CA0DF4" w:rsidP="001C7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39011" w14:textId="77777777" w:rsidR="00CA0DF4" w:rsidRDefault="00CA0DF4" w:rsidP="001C758A">
      <w:r>
        <w:separator/>
      </w:r>
    </w:p>
  </w:footnote>
  <w:footnote w:type="continuationSeparator" w:id="0">
    <w:p w14:paraId="2413ECE2" w14:textId="77777777" w:rsidR="00CA0DF4" w:rsidRDefault="00CA0DF4" w:rsidP="001C75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FCC7E" w14:textId="4A1171FA" w:rsidR="001C758A" w:rsidRDefault="001C758A" w:rsidP="001C758A">
    <w:pPr>
      <w:pStyle w:val="Kopfzeile"/>
      <w:jc w:val="right"/>
    </w:pPr>
    <w:r w:rsidRPr="00DC685D">
      <w:rPr>
        <w:noProof/>
        <w:lang w:val="de-AT" w:eastAsia="de-AT"/>
      </w:rPr>
      <w:drawing>
        <wp:inline distT="0" distB="0" distL="0" distR="0" wp14:anchorId="4ABDA2D9" wp14:editId="08002499">
          <wp:extent cx="2867025" cy="533400"/>
          <wp:effectExtent l="0" t="0" r="9525" b="0"/>
          <wp:docPr id="1" name="Grafik 1" descr="cordialcup-logo-neu-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ordialcup-logo-neu-ur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33400"/>
                  </a:xfrm>
                  <a:prstGeom prst="rect">
                    <a:avLst/>
                  </a:prstGeom>
                  <a:noFill/>
                  <a:ln>
                    <a:noFill/>
                  </a:ln>
                </pic:spPr>
              </pic:pic>
            </a:graphicData>
          </a:graphic>
        </wp:inline>
      </w:drawing>
    </w:r>
  </w:p>
  <w:p w14:paraId="30B23B70" w14:textId="77777777" w:rsidR="001C758A" w:rsidRDefault="001C75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CF7"/>
    <w:rsid w:val="001C758A"/>
    <w:rsid w:val="004A7290"/>
    <w:rsid w:val="00667DE9"/>
    <w:rsid w:val="008F5A4D"/>
    <w:rsid w:val="00911CF7"/>
    <w:rsid w:val="009D2DDD"/>
    <w:rsid w:val="00CA0DF4"/>
    <w:rsid w:val="00E03653"/>
    <w:rsid w:val="00FE613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BE5374"/>
  <w14:defaultImageDpi w14:val="300"/>
  <w15:docId w15:val="{6BA18186-89E2-4798-BDE1-10F0D5F04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C758A"/>
    <w:pPr>
      <w:tabs>
        <w:tab w:val="center" w:pos="4536"/>
        <w:tab w:val="right" w:pos="9072"/>
      </w:tabs>
    </w:pPr>
  </w:style>
  <w:style w:type="character" w:customStyle="1" w:styleId="KopfzeileZchn">
    <w:name w:val="Kopfzeile Zchn"/>
    <w:basedOn w:val="Absatz-Standardschriftart"/>
    <w:link w:val="Kopfzeile"/>
    <w:uiPriority w:val="99"/>
    <w:rsid w:val="001C758A"/>
  </w:style>
  <w:style w:type="paragraph" w:styleId="Fuzeile">
    <w:name w:val="footer"/>
    <w:basedOn w:val="Standard"/>
    <w:link w:val="FuzeileZchn"/>
    <w:uiPriority w:val="99"/>
    <w:unhideWhenUsed/>
    <w:rsid w:val="001C758A"/>
    <w:pPr>
      <w:tabs>
        <w:tab w:val="center" w:pos="4536"/>
        <w:tab w:val="right" w:pos="9072"/>
      </w:tabs>
    </w:pPr>
  </w:style>
  <w:style w:type="character" w:customStyle="1" w:styleId="FuzeileZchn">
    <w:name w:val="Fußzeile Zchn"/>
    <w:basedOn w:val="Absatz-Standardschriftart"/>
    <w:link w:val="Fuzeile"/>
    <w:uiPriority w:val="99"/>
    <w:rsid w:val="001C758A"/>
  </w:style>
  <w:style w:type="character" w:styleId="Fett">
    <w:name w:val="Strong"/>
    <w:basedOn w:val="Absatz-Standardschriftart"/>
    <w:uiPriority w:val="22"/>
    <w:qFormat/>
    <w:rsid w:val="00E03653"/>
    <w:rPr>
      <w:b/>
      <w:bCs/>
    </w:rPr>
  </w:style>
  <w:style w:type="character" w:styleId="Hyperlink">
    <w:name w:val="Hyperlink"/>
    <w:basedOn w:val="Absatz-Standardschriftart"/>
    <w:uiPriority w:val="99"/>
    <w:semiHidden/>
    <w:unhideWhenUsed/>
    <w:rsid w:val="00E036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pr.us9.list-manage2.com/track/click?u=ff5f709faa4cfe4526806d6a6&amp;id=0f0f108ae9&amp;e=e05ff59d3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2668</Characters>
  <Application>Microsoft Office Word</Application>
  <DocSecurity>0</DocSecurity>
  <Lines>22</Lines>
  <Paragraphs>6</Paragraphs>
  <ScaleCrop>false</ScaleCrop>
  <Company>SMPR</Company>
  <LinksUpToDate>false</LinksUpToDate>
  <CharactersWithSpaces>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Maier</dc:creator>
  <cp:keywords/>
  <dc:description/>
  <cp:lastModifiedBy>Elisabeth Puschan</cp:lastModifiedBy>
  <cp:revision>4</cp:revision>
  <dcterms:created xsi:type="dcterms:W3CDTF">2015-04-20T06:58:00Z</dcterms:created>
  <dcterms:modified xsi:type="dcterms:W3CDTF">2015-04-20T12:34:00Z</dcterms:modified>
</cp:coreProperties>
</file>